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9F29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烟台理工学院20</w:t>
      </w:r>
      <w:r>
        <w:rPr>
          <w:rFonts w:ascii="宋体" w:hAnsi="宋体" w:cs="宋体"/>
          <w:b/>
          <w:bCs/>
          <w:kern w:val="0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-2学期选课通知与说明</w:t>
      </w:r>
    </w:p>
    <w:p w14:paraId="2AF1E3FA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温馨提示：</w:t>
      </w:r>
    </w:p>
    <w:p w14:paraId="6D7010EF">
      <w:pPr>
        <w:widowControl/>
        <w:spacing w:before="100" w:beforeAutospacing="1" w:after="100" w:afterAutospacing="1" w:line="360" w:lineRule="auto"/>
        <w:ind w:left="851"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通识选修课中有两部分课程，一部分是线下课程，一部分是线上课程，同学们选课时要弄清楚。</w:t>
      </w:r>
    </w:p>
    <w:p w14:paraId="036CF791">
      <w:pPr>
        <w:widowControl/>
        <w:spacing w:before="100" w:beforeAutospacing="1" w:after="100" w:afterAutospacing="1" w:line="360" w:lineRule="auto"/>
        <w:ind w:left="851" w:firstLine="643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32"/>
        </w:rPr>
        <w:t>选课登录网址为：http://jw</w:t>
      </w:r>
      <w:r>
        <w:rPr>
          <w:rFonts w:ascii="宋体" w:hAnsi="宋体" w:cs="宋体"/>
          <w:b/>
          <w:bCs/>
          <w:color w:val="FF0000"/>
          <w:kern w:val="0"/>
          <w:sz w:val="32"/>
        </w:rPr>
        <w:t>xt</w:t>
      </w:r>
      <w:r>
        <w:rPr>
          <w:rFonts w:hint="eastAsia" w:ascii="宋体" w:hAnsi="宋体" w:cs="宋体"/>
          <w:b/>
          <w:bCs/>
          <w:color w:val="FF0000"/>
          <w:kern w:val="0"/>
          <w:sz w:val="32"/>
        </w:rPr>
        <w:t>.y</w:t>
      </w:r>
      <w:r>
        <w:rPr>
          <w:rFonts w:ascii="宋体" w:hAnsi="宋体" w:cs="宋体"/>
          <w:b/>
          <w:bCs/>
          <w:color w:val="FF0000"/>
          <w:kern w:val="0"/>
          <w:sz w:val="32"/>
        </w:rPr>
        <w:t>itsd.edu</w:t>
      </w:r>
      <w:r>
        <w:rPr>
          <w:rFonts w:hint="eastAsia" w:ascii="宋体" w:hAnsi="宋体" w:cs="宋体"/>
          <w:b/>
          <w:bCs/>
          <w:color w:val="FF0000"/>
          <w:kern w:val="0"/>
          <w:sz w:val="32"/>
        </w:rPr>
        <w:t>.cn。</w:t>
      </w:r>
    </w:p>
    <w:p w14:paraId="7F4694CF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一、选课时间：</w:t>
      </w:r>
    </w:p>
    <w:tbl>
      <w:tblPr>
        <w:tblStyle w:val="5"/>
        <w:tblW w:w="880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2670"/>
        <w:gridCol w:w="5504"/>
      </w:tblGrid>
      <w:tr w14:paraId="7604D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D04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阶段</w:t>
            </w:r>
          </w:p>
        </w:tc>
        <w:tc>
          <w:tcPr>
            <w:tcW w:w="2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BA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5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A78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注意事项</w:t>
            </w:r>
          </w:p>
        </w:tc>
      </w:tr>
      <w:tr w14:paraId="55D3D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A2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正 选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9E9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:00到202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日24点</w:t>
            </w:r>
          </w:p>
        </w:tc>
        <w:tc>
          <w:tcPr>
            <w:tcW w:w="55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C9C4">
            <w:pPr>
              <w:widowControl/>
              <w:spacing w:before="100" w:beforeAutospacing="1" w:after="100" w:afterAutospacing="1"/>
              <w:ind w:left="365" w:hanging="36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1．请同学保护好自己的密码。</w:t>
            </w:r>
          </w:p>
          <w:p w14:paraId="139A45EA">
            <w:pPr>
              <w:widowControl/>
              <w:spacing w:before="100" w:beforeAutospacing="1" w:after="100" w:afterAutospacing="1"/>
              <w:ind w:left="365" w:hanging="36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2．一定要亲自上网选课、查看，发现漏选课、或多余课，要立即补选或退课。注意查看因故需取消或增加的课程。</w:t>
            </w:r>
          </w:p>
          <w:p w14:paraId="29EAB5C6">
            <w:pPr>
              <w:widowControl/>
              <w:spacing w:before="100" w:beforeAutospacing="1" w:after="100" w:afterAutospacing="1"/>
              <w:ind w:left="238" w:hanging="237" w:hangingChars="99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3．选课首先保证选择班级课表上的课程，然后再选通识选修课（原来的全校选修课）。必修课和上个学期选的专业选修课已经配课完毕，请查看是否有漏课的，有问题及时反馈给所在学院教务。</w:t>
            </w:r>
          </w:p>
          <w:p w14:paraId="2078D017">
            <w:pPr>
              <w:widowControl/>
              <w:spacing w:before="100" w:beforeAutospacing="1" w:after="100" w:afterAutospacing="1"/>
              <w:ind w:left="238" w:hanging="237" w:hangingChars="99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．选择全校性各类选修课（通识选修课）后，务必在补退选阶段查看自己的课程，如果被筛选（抽签）掉，请及时改选其他还有课容量的课程；</w:t>
            </w:r>
          </w:p>
        </w:tc>
      </w:tr>
      <w:tr w14:paraId="20AA9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EF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补退选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EA5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2026年3月7日下午2:00到2026年3月8日24点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85D7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25C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0" w:hRule="atLeast"/>
          <w:jc w:val="center"/>
        </w:trPr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11D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打印名单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D9C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开学第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周</w:t>
            </w:r>
          </w:p>
        </w:tc>
        <w:tc>
          <w:tcPr>
            <w:tcW w:w="5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F920">
            <w:pPr>
              <w:widowControl/>
              <w:spacing w:before="100" w:beforeAutospacing="1" w:after="100" w:afterAutospacing="1"/>
              <w:ind w:left="365" w:hanging="36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1．补退选结束后，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全校选修课不足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人的课程</w:t>
            </w:r>
            <w:r>
              <w:rPr>
                <w:rFonts w:hint="eastAsia" w:ascii="宋体" w:hAnsi="宋体" w:cs="宋体"/>
                <w:kern w:val="0"/>
                <w:sz w:val="24"/>
              </w:rPr>
              <w:t>，将停开，请注意查看网上的通知。</w:t>
            </w:r>
          </w:p>
          <w:p w14:paraId="4D4834FE">
            <w:pPr>
              <w:widowControl/>
              <w:spacing w:before="100" w:beforeAutospacing="1" w:after="100" w:afterAutospacing="1"/>
              <w:ind w:left="365" w:hanging="36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教学记录表打印时间以通知为准</w:t>
            </w:r>
          </w:p>
        </w:tc>
      </w:tr>
    </w:tbl>
    <w:p w14:paraId="52A6289D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二、全校选修课 </w:t>
      </w:r>
    </w:p>
    <w:p w14:paraId="4B70E7C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1．本学期开设四十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三</w:t>
      </w:r>
      <w:r>
        <w:rPr>
          <w:rFonts w:hint="eastAsia" w:ascii="宋体" w:hAnsi="宋体" w:cs="宋体"/>
          <w:kern w:val="0"/>
          <w:sz w:val="24"/>
        </w:rPr>
        <w:t>门网络通识课，从开始选课起，正选期间为试听、选课周，除试听章节外其他章节不能正常听课，补退选结束，数据整理完后才能正常学习后面的课程内容，上课时间、地点自由，不受课表时间限制。四十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三</w:t>
      </w:r>
      <w:r>
        <w:rPr>
          <w:rFonts w:hint="eastAsia" w:ascii="宋体" w:hAnsi="宋体" w:cs="宋体"/>
          <w:kern w:val="0"/>
          <w:sz w:val="24"/>
        </w:rPr>
        <w:t>门网络课程分别为：</w:t>
      </w:r>
    </w:p>
    <w:p w14:paraId="519828E0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14:paraId="45778CFD">
      <w:pPr>
        <w:widowControl/>
        <w:spacing w:line="360" w:lineRule="auto"/>
        <w:jc w:val="center"/>
        <w:rPr>
          <w:rFonts w:ascii="华文新魏" w:hAnsi="华文仿宋" w:eastAsia="华文新魏"/>
          <w:b/>
          <w:sz w:val="32"/>
          <w:szCs w:val="32"/>
        </w:rPr>
      </w:pPr>
      <w:r>
        <w:rPr>
          <w:rFonts w:hint="eastAsia" w:ascii="华文新魏" w:hAnsi="华文仿宋" w:eastAsia="华文新魏"/>
          <w:b/>
          <w:sz w:val="32"/>
          <w:szCs w:val="32"/>
        </w:rPr>
        <w:t>网络课程简介</w:t>
      </w: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2913"/>
        <w:gridCol w:w="2602"/>
        <w:gridCol w:w="794"/>
        <w:gridCol w:w="1843"/>
        <w:gridCol w:w="454"/>
        <w:gridCol w:w="794"/>
      </w:tblGrid>
      <w:tr w14:paraId="2CCA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4" w:type="dxa"/>
            <w:shd w:val="clear" w:color="auto" w:fill="C0C0C0"/>
            <w:vAlign w:val="center"/>
          </w:tcPr>
          <w:p w14:paraId="0B518E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2913" w:type="dxa"/>
            <w:shd w:val="clear" w:color="auto" w:fill="C0C0C0"/>
            <w:vAlign w:val="center"/>
          </w:tcPr>
          <w:p w14:paraId="52E16B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教学班</w:t>
            </w:r>
          </w:p>
        </w:tc>
        <w:tc>
          <w:tcPr>
            <w:tcW w:w="2602" w:type="dxa"/>
            <w:shd w:val="clear" w:color="auto" w:fill="C0C0C0"/>
            <w:vAlign w:val="center"/>
          </w:tcPr>
          <w:p w14:paraId="2CEAC8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课程名称及简介</w:t>
            </w:r>
          </w:p>
        </w:tc>
        <w:tc>
          <w:tcPr>
            <w:tcW w:w="794" w:type="dxa"/>
            <w:shd w:val="clear" w:color="auto" w:fill="C0C0C0"/>
            <w:vAlign w:val="center"/>
          </w:tcPr>
          <w:p w14:paraId="462219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主讲人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254860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主讲人单位</w:t>
            </w:r>
          </w:p>
        </w:tc>
        <w:tc>
          <w:tcPr>
            <w:tcW w:w="454" w:type="dxa"/>
            <w:shd w:val="clear" w:color="auto" w:fill="C0C0C0"/>
            <w:vAlign w:val="center"/>
          </w:tcPr>
          <w:p w14:paraId="649B8D3A">
            <w:pPr>
              <w:widowControl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学分</w:t>
            </w:r>
          </w:p>
        </w:tc>
        <w:tc>
          <w:tcPr>
            <w:tcW w:w="794" w:type="dxa"/>
            <w:shd w:val="clear" w:color="auto" w:fill="C0C0C0"/>
            <w:vAlign w:val="center"/>
          </w:tcPr>
          <w:p w14:paraId="3E85C4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课程平台</w:t>
            </w:r>
          </w:p>
        </w:tc>
      </w:tr>
      <w:tr w14:paraId="3956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7BFBDF28"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1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8ACF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(2025-2026-1)-669200046-01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EC10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等线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"https://coursehome.zhihuishu.com/courseHome/1000064366" \l "teachTeam"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Arial" w:hAnsi="Arial" w:eastAsia="宋体" w:cs="Arial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大学生健康教育与自卫防身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DAC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宋修妮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26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0DA944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775722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03C5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4DBA65C4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2DEDDD5"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(2024-2025-2)-669200025-01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AF0EEC0"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"https://coursehome.zhihuishu.com/courseHome/1000064694"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恋爱与婚姻（山东联盟）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040256"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乔莉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DA6BC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中国海洋大学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26525D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6917DF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5E5C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50D9F120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4042893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(2024-2025-2)-669200026-01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E9561F9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"https://coursehome.zhihuishu.com/courseHome/1000006206"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摄影基础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DC6DBE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牛学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6AD52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武汉工商学院、武汉纺织大学共建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F80562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759185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551D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2045E052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33BB6BF4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(2024-2025-2)-669200027-01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8293207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"https://coursehome.zhihuishu.com/courseHome/1000008762"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礼仪文化修养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710DD6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周悦娜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2C95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浙江传媒学院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C76B38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D2769E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7E4A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681CF4BA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39E57038"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(2024-2025-2)-669200016-01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20ED65B">
            <w:pPr>
              <w:widowControl/>
              <w:jc w:val="left"/>
              <w:rPr>
                <w:rFonts w:ascii="Arial" w:hAnsi="Arial" w:eastAsia="等线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"http://coursehome.zhihuishu.com/courseHome/1000007714"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小穴位 大健康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423BD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黄泳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FFB98B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南方医科大学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67DFA1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F1049A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609C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02BF19ED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78524215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(2024-2025-2)-669200017-01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6BE0730">
            <w:pPr>
              <w:widowControl/>
              <w:jc w:val="left"/>
              <w:rPr>
                <w:rFonts w:ascii="Arial" w:hAnsi="Arial" w:eastAsia="等线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"http://coursehome.zhihuishu.com/courseHome/1000006345"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敦煌的艺术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2661A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叶朗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7E0E41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北京大学、敦煌研究院等/跨校共建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8F5966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96B4A4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5D55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0147C07E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38B0589F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(2024-2025-2)-669200018-01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044A41A">
            <w:pPr>
              <w:widowControl/>
              <w:jc w:val="left"/>
              <w:rPr>
                <w:rFonts w:ascii="Arial" w:hAnsi="Arial" w:eastAsia="等线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"http://coursehome.zhihuishu.com/courseHome/1000007389"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中国文化与文学精粹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5864A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刘彦彦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1ACB31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西安交通大学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4F1CCD3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4B9311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26CA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41954DE2">
            <w:pPr>
              <w:widowControl/>
              <w:jc w:val="center"/>
            </w:pPr>
            <w:r>
              <w:t>8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17D99E36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(2024-2025-2)-669200019-01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2973F8F">
            <w:pPr>
              <w:widowControl/>
              <w:jc w:val="left"/>
              <w:rPr>
                <w:rFonts w:ascii="Arial" w:hAnsi="Arial" w:eastAsia="等线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"http://coursehome.zhihuishu.com/courseHome/1000006339"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弟子规与人生修炼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6DFE6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董宇艳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C6A59E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海南师范大学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4CC6833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C66983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7FAE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40973166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34EFA8A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(2024-2025-2)-669200020-01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7EE2381">
            <w:pPr>
              <w:widowControl/>
              <w:jc w:val="left"/>
              <w:rPr>
                <w:rFonts w:ascii="Arial" w:hAnsi="Arial" w:eastAsia="等线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"http://coursehome.zhihuishu.com/courseHome/1000007556"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中国红色文化精神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D4B52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燕连福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3666DC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西安交通大学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E14DE5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A26FF7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0011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5E74FEB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95C35B4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(2024-2025-2)-669200021-01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1850CF5">
            <w:pPr>
              <w:widowControl/>
              <w:jc w:val="left"/>
              <w:rPr>
                <w:rFonts w:ascii="Arial" w:hAnsi="Arial" w:eastAsia="等线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"http://coursehome.zhihuishu.com/courseHome/1000006570"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中国戏曲剧种鉴赏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4F19A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叶长海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97DEE1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上海戏剧学院等跨校共建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64E34F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525EF6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6027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4CACFA8B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2314885B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(2024-2025-2)-669200022-01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5BFD4B6">
            <w:pPr>
              <w:widowControl/>
              <w:jc w:val="left"/>
              <w:rPr>
                <w:rFonts w:ascii="Arial" w:hAnsi="Arial" w:eastAsia="等线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"http://coursehome.zhihuishu.com/courseHome/1000006015"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中医药与中华传统文化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50392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彭崇胜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ADBB14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上海交通大学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6EEB84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2100C4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2059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5F87217E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E1CC69F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(2024-2025-2)-669200023-01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0FCB887">
            <w:pPr>
              <w:widowControl/>
              <w:jc w:val="left"/>
              <w:rPr>
                <w:rFonts w:ascii="Arial" w:hAnsi="Arial" w:eastAsia="等线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"http://coursehome.zhihuishu.com/courseHome/1000006198"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中华国学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3FC2B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张荣明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1D1496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南开大学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5AB83DF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EF09DB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01B3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3739F5C7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5969D3F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(2024-2025-2)-669200024-01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E1B5E71">
            <w:pPr>
              <w:widowControl/>
              <w:jc w:val="left"/>
              <w:rPr>
                <w:rFonts w:ascii="Arial" w:hAnsi="Arial" w:eastAsia="等线" w:cs="Arial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"http://coursehome.zhihuishu.com/courseHome/1000006638"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解密黄帝内经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02E5C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王庆其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34C246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上海中医药大学、北京中医药大学、湖南中医药大学等/跨校共建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80DFB3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6BCD64">
            <w:pPr>
              <w:widowControl/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1B18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4" w:type="dxa"/>
            <w:vAlign w:val="center"/>
          </w:tcPr>
          <w:p w14:paraId="5707F542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6758C3C3"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(2024-2025-2)-669200002-01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35AF81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"http://coursehome.zhihuishu.com/courseHome/1000007796"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举案说法：与法同行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EB710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朱文英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CE77F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潍坊学院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29E2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F39E9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448E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54" w:type="dxa"/>
            <w:vAlign w:val="center"/>
          </w:tcPr>
          <w:p w14:paraId="0C8757E6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3F43BBEA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(2024-2025-2)-669200003-01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48CE40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"http://coursehome.zhihuishu.com/courseHome/1000007748"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数字图像创意设计（PhotoShop）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1519E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宗绪锋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900E62">
            <w:pPr>
              <w:spacing w:line="200" w:lineRule="atLeast"/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潍坊学院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184A06B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0AE20B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5F14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54" w:type="dxa"/>
            <w:vAlign w:val="center"/>
          </w:tcPr>
          <w:p w14:paraId="2B57B372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E8BE0BF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(2024-2025-2)-669200004-01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739F26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"http://coursehome.zhihuishu.com/courseHome/1000006573"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走进故宫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152C4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晋宏逵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50E8AD">
            <w:pPr>
              <w:spacing w:line="200" w:lineRule="atLeast"/>
              <w:jc w:val="center"/>
              <w:rPr>
                <w:rFonts w:ascii="微软雅黑" w:hAnsi="微软雅黑" w:eastAsia="微软雅黑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故宫博物院、中国紫禁城学会、故宫研究院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2FB0DDD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4FA908">
            <w:pPr>
              <w:jc w:val="center"/>
              <w:rPr>
                <w:rFonts w:ascii="微软雅黑" w:hAnsi="微软雅黑" w:eastAsia="微软雅黑" w:cs="宋体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7471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4" w:type="dxa"/>
            <w:vAlign w:val="center"/>
          </w:tcPr>
          <w:p w14:paraId="2F5692CF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274ADB54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(2024-2025-2)-669200005-01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DCCEDF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"http://coursehome.zhihuishu.com/courseHome/1000006283"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中国饮食文化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D235B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吴澎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6443D7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山东农业大学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18B6114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180B2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3824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350C730A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39A60499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(2024-2025-2)-669200007-01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10B43B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"http://coursehome.zhihuishu.com/courseHome/1000006008"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大学生劳动就业法律问题解读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32818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刘金祥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A0DA88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华东理工大学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9EC8B38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A5A7D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0464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634EE6EF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64FE5BBA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(2024-2025-2)-669200008-01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D11E6E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"http://coursehome.zhihuishu.com/courseHome/1000008813"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中国茶文化与茶健康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D4212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王岳飞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09C5D1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浙江大学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F6B02E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D1A99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6248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54" w:type="dxa"/>
            <w:vAlign w:val="center"/>
          </w:tcPr>
          <w:p w14:paraId="1C6065CD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392E1EF9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(2024-2025-2)-669200009-01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967047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"http://coursehome.zhihuishu.com/courseHome/1000006381"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互联网与营销创新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22D9B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郭晓合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0719D3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华东师范大学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F766D0B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42447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7BE5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14D1A723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A05A7AE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(2024-2025-2)-669200010-01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5FEA05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"http://coursehome.zhihuishu.com/courseHome/1000006563"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地球历史及其生命的奥秘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5B0E0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孙柏年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3671F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兰州大学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7BE225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390E4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7F59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25FAC2A9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200AA3F0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(2024-2025-2)-669200011-01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340002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"http://coursehome.zhihuishu.com/courseHome/1000006245"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服装色彩搭配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52F3C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乔璐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5F96D9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青岛职业技术学院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42AF673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3D57A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7C1A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17B9B0B7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9BD120E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(2024-2025-2)-669200012-01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56A780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"http://coursehome.zhihuishu.com/courseHome/1000006828"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应用写作技能与规范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8C8A2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王用源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9DB922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天津大学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FD456EC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17621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0DCC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3236D8B8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7D24EAD3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(2024-2025-2)-669200013-01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C5194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"http://coursehome.zhihuishu.com/courseHome/1000012341"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全国计算机等级考试二级C语言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C038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郭艳燕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3D1BA5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烟台大学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85A66D4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279D5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0C60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6A0E5474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2CAD9E8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(2024-2025-2)-669200014-01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B16651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"http://coursehome.zhihuishu.com/courseHome/1000006087"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设计创意生活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31B61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王震亚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2479BB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山东大学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55EFD29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22DC0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632A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6CADC48A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6159C2A4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(2024-2025-2)-669200015-01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B8CE59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"http://coursehome.zhihuishu.com/courseHome/1000007221" \l "teachTeam" </w:instrText>
            </w:r>
            <w:r>
              <w:fldChar w:fldCharType="separate"/>
            </w:r>
            <w:r>
              <w:rPr>
                <w:rStyle w:val="7"/>
                <w:rFonts w:hint="eastAsia"/>
                <w:sz w:val="18"/>
                <w:szCs w:val="18"/>
              </w:rPr>
              <w:t>中医养生与亚健康防治</w:t>
            </w:r>
            <w:r>
              <w:rPr>
                <w:rStyle w:val="7"/>
                <w:rFonts w:hint="eastAsia"/>
                <w:sz w:val="18"/>
                <w:szCs w:val="18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51C8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孙升云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8B5183">
            <w:pPr>
              <w:widowControl/>
              <w:spacing w:line="200" w:lineRule="atLeas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暨南大学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6C2D3E6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47F91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19B0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008DDE32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D91CF65"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(2024-2025-2)-669200028-01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DCE4E7A"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"https://coursehome.zhihuishu.com/courseHome/1000006362"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秀出你风采——ppt创意动画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A57C22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曲艳杰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7E7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黑龙江幼儿师范高等专科学校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7A116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E0372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7ED8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22D42901">
            <w:pPr>
              <w:widowControl/>
              <w:jc w:val="center"/>
            </w:pPr>
            <w:r>
              <w:t>28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035DC70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(2024-2025-2)-669200029-01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D567CB1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"https://coursehome.zhihuishu.com/courseHome/1000006308"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当水墨邂逅油彩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FA81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甄巍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46AD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北京师范大学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89EB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2EC21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7ED0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5FECFEAB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21F2C3DC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(2024-2025-2)-669200030-01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9508B50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"https://coursehome.zhihuishu.com/courseHome/1000006418"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山海经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FD65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孙建平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576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大连海事大学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52D9F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5054C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419A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32E6CDF5">
            <w:pPr>
              <w:widowControl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B77FE9A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(2024-2025-2)-669200031-01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56F488B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"https://coursehome.zhihuishu.com/courseHome/1000008297"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影视剪辑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3EB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872E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浙江传媒学院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E0C0E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9C7E0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42FB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6EA351A8">
            <w:pPr>
              <w:widowControl/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A808F99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(2024-2025-2)-669200033-01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11193E9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"https://coursehome.zhihuishu.com/courseHome/1000007644"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中国书法艺术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6415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沈乐平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950B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中国美术学院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CF542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17C55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29D9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32BBB49D">
            <w:pPr>
              <w:widowControl/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660CB19E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(2024-2025-2)-669200034-01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006D849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"https://coursehome.zhihuishu.com/courseHome/1000068286"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中国民族民间舞基本功训练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A43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3F8F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四川音乐学院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87EF3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5C6D4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30DF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2252EA7D">
            <w:pPr>
              <w:widowControl/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61FA8E68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(2024-2025-2)-669200035-01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436132E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"https://coursehome.zhihuishu.com/courseHome/1000007342"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灯谜文化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8ABF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陈雪江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F37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西安交通大学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AA14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CA244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722D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7EF1A0BA">
            <w:pPr>
              <w:widowControl/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16AFF789">
            <w:pPr>
              <w:widowControl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(2024-2025-2)-669200032-01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7B7EEE6">
            <w:pPr>
              <w:rPr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"https://coursehome.zhihuishu.com/courseHome/1000071999" \l "teachTeam"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等线" w:cs="Arial"/>
                <w:sz w:val="20"/>
                <w:szCs w:val="20"/>
              </w:rPr>
              <w:t>时装展示与陈列设计</w:t>
            </w:r>
            <w:r>
              <w:rPr>
                <w:rStyle w:val="7"/>
                <w:rFonts w:hint="eastAsia"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54ED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1DDE0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山东工艺美术学院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BDC8E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653EF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01A8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59A6B543">
            <w:pPr>
              <w:widowControl/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6B849F2F"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(2024-2025-2)-669200036-01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9DBB1BA">
            <w:pPr>
              <w:widowControl/>
              <w:jc w:val="left"/>
              <w:rPr>
                <w:rFonts w:ascii="Arial" w:hAnsi="Arial" w:eastAsia="等线" w:cs="Arial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"https://coursehome.zhihuishu.com/courseHome/1000009333"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计算机辅助设计与制造（UG）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3E1CE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E7150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沈阳职业技术学院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D1E31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5E607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22FF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2BB16825">
            <w:pPr>
              <w:widowControl/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FF526D6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(2024-2025-2)-669200037-01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ADFCB75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"https://coursehome.zhihuishu.com/courseHome/1000003690"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计算机辅助设计与绘图-AutoCAD和Creo（中山大学）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8CEB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437A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中山大学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2CCC6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F841B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02FD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2F801B2F">
            <w:pPr>
              <w:widowControl/>
              <w:jc w:val="center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609F9BB6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(2024-2025-2)-669200038-01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6257373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"https://coursehome.zhihuishu.com/courseHome/1000080199"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计算机辅助三维设计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CAF6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赵树萍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6F5D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西安交通工程学院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9699A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5AF1D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69AA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49C7F797">
            <w:pPr>
              <w:widowControl/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177229A3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(2024-2025-2)-669200039-01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1B40B2A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"https://coursehome.zhihuishu.com/courseHome/1000000645"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复变函数与积分变换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1CFF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冯卫兵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83E3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西安科技大学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0C97E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14952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26DC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44E731CE">
            <w:pPr>
              <w:widowControl/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746E934F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(2024-2025-2)-669200040-01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11637FB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"https://coursehome.zhihuishu.com/courseHome/1000011006"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管理学原理（山东联盟）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6E82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9D04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烟台理工学院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0D129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22532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224C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6AE6779A">
            <w:pPr>
              <w:widowControl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26872D6F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(2024-2025-2)-669200041-01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AE6B0C0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"https://coursehome.zhihuishu.com/courseHome/1000011818"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财务管理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177C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孔令一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AE5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烟台理工学院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9F5F2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763E9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5CCF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688FE85F">
            <w:pPr>
              <w:widowControl/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73D27ECB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(2024-2025-2)-669200042-01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D571C5E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"https://coursehome.zhihuishu.com/courseHome/1000091502"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税务会计（山东联盟）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E82E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朱淑梅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43EB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烟台理工学院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F9F1C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1D4AE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143E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244CBF24">
            <w:pPr>
              <w:widowControl/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2F4D98DA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(2024-2025-2)-669200043-01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EEDB5B1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"https://coursehome.zhihuishu.com/courseHome/1000091503"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24式太极拳教与学（山东联盟）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6020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D014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烟台理工学院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3B540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87CFE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  <w:tr w14:paraId="07CB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4" w:type="dxa"/>
            <w:vAlign w:val="center"/>
          </w:tcPr>
          <w:p w14:paraId="4E5D3EFD">
            <w:pPr>
              <w:widowControl/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6A4643AD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(2024-2025-2)-669200044-01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49F46E6">
            <w:pPr>
              <w:rPr>
                <w:rFonts w:ascii="Arial" w:hAnsi="Arial" w:eastAsia="等线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"https://coursehome.zhihuishu.com/courseHome/1000091504" \l "teachTeam" </w:instrText>
            </w:r>
            <w:r>
              <w:fldChar w:fldCharType="separate"/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t>武术劲扇教与学（山东联盟）</w:t>
            </w:r>
            <w:r>
              <w:rPr>
                <w:rStyle w:val="7"/>
                <w:rFonts w:ascii="Arial" w:hAnsi="Arial" w:eastAsia="等线" w:cs="Arial"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6FB37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54B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烟台理工学院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A7E9F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BC105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智慧树</w:t>
            </w:r>
          </w:p>
        </w:tc>
      </w:tr>
    </w:tbl>
    <w:p w14:paraId="6C49929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2．全校选修课：本科生在校学习期间，按照教学计划要求选修；</w:t>
      </w:r>
    </w:p>
    <w:p w14:paraId="11E8DE9D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2021、</w:t>
      </w:r>
      <w:r>
        <w:rPr>
          <w:rFonts w:hint="eastAsia" w:ascii="宋体" w:hAnsi="宋体" w:cs="宋体"/>
          <w:kern w:val="0"/>
          <w:sz w:val="24"/>
        </w:rPr>
        <w:t>2022、2023级学生，必须修够全校选修课至少6学分，且要满足以下两条方能毕业，①公共艺术类课程2学分（艺术类学生除外）；②至少一门线下课程。请各位同学关注自己修读的学分。</w:t>
      </w:r>
    </w:p>
    <w:p w14:paraId="39B9878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（2）2024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4"/>
        </w:rPr>
        <w:t>级学生，必须修够至少8学分，且要满足以下所有条件方能毕业，①美育类课程2学分；②身心健康类课程2学分；③其他选修课程4学分；④至少一门线下课程。请各位同学关注自己修读的学分。</w:t>
      </w:r>
    </w:p>
    <w:p w14:paraId="1D91A375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三、全校类选修课每学期选修门数及其注意事项</w:t>
      </w:r>
    </w:p>
    <w:p w14:paraId="77388FAD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1．原则上每人每学期最多选2门。</w:t>
      </w:r>
    </w:p>
    <w:p w14:paraId="4FECC753">
      <w:pPr>
        <w:widowControl/>
        <w:spacing w:before="100" w:beforeAutospacing="1" w:after="100" w:afterAutospacing="1" w:line="360" w:lineRule="auto"/>
        <w:ind w:left="29" w:hanging="29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2．选中全校各类选修课后，无故旷课达1/3以上者，任课老师有权利取消考试权利，将无法取得学分。</w:t>
      </w:r>
    </w:p>
    <w:p w14:paraId="49A78F26">
      <w:pPr>
        <w:widowControl/>
        <w:spacing w:before="100" w:beforeAutospacing="1" w:after="100" w:afterAutospacing="1" w:line="360" w:lineRule="auto"/>
        <w:ind w:left="29" w:hanging="29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．选择网络通识课的同学，选课请一定要在综合教务系统中选课，上课登陆账号一定是自己的学号，具体要求要认真阅读修读说明（修读说明在全校选修课手册中）。</w:t>
      </w:r>
    </w:p>
    <w:p w14:paraId="3C2B7009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四、各学院指导学生选课需要做的事情</w:t>
      </w:r>
    </w:p>
    <w:p w14:paraId="6975CAD4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1．召开各班级导师指导选课会。</w:t>
      </w:r>
      <w:r>
        <w:rPr>
          <w:rFonts w:hint="eastAsia" w:ascii="宋体" w:hAnsi="宋体" w:cs="宋体"/>
          <w:kern w:val="0"/>
          <w:sz w:val="24"/>
        </w:rPr>
        <w:t>各学院院长召开，教务员、教学秘书协助，讲解下学期教学执行计划和各专业、各年级课程的选课要求。各学院可以召开网络会议，务必将选课注意事项转达清楚，不要让任何学生出现丢课与选错课程的现象。</w:t>
      </w:r>
    </w:p>
    <w:p w14:paraId="66F324BE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2．通知选课时间。</w:t>
      </w:r>
    </w:p>
    <w:p w14:paraId="18D58549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3．讲解下列内容：</w:t>
      </w:r>
    </w:p>
    <w:p w14:paraId="52670973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（1）毕业班学生应修的最低学分要求。专业任选课、限选课、全校选修课学分的最低要求。</w:t>
      </w:r>
    </w:p>
    <w:p w14:paraId="55E2690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（2）下学期开课计划中，各年级、各专业必修课共多少学分，</w:t>
      </w:r>
      <w:r>
        <w:rPr>
          <w:rFonts w:hint="eastAsia" w:ascii="宋体" w:hAnsi="宋体" w:cs="宋体"/>
          <w:b/>
          <w:kern w:val="0"/>
          <w:sz w:val="24"/>
        </w:rPr>
        <w:t>哪些必修课是分组上课，</w:t>
      </w:r>
      <w:r>
        <w:rPr>
          <w:rFonts w:hint="eastAsia" w:ascii="宋体" w:hAnsi="宋体" w:cs="宋体"/>
          <w:kern w:val="0"/>
          <w:sz w:val="24"/>
        </w:rPr>
        <w:t xml:space="preserve">需要根据自己电子课表时间上课。限选课和任选课中，各要选多少学分，哪些课程要求都上，一定要选择，哪些课建议尽量选。并讲明如何选择方向组的课程。 </w:t>
      </w:r>
    </w:p>
    <w:p w14:paraId="69E3183D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（3）选课首先保证选择班级课表上的课程，然后再选全校性选修课。 </w:t>
      </w:r>
    </w:p>
    <w:p w14:paraId="4825C3F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（4）必修课和上学期预选的专业选修课已经全部配上去了，同学们请仔细核对有无漏的课程（预选时没有选的课程不包含），全校选修课可以自由选择。小语种的课程查看是否还有大学英语的课程，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有的各学院教务老师落实好后删掉（如果操作不了，则</w:t>
      </w:r>
      <w:r>
        <w:rPr>
          <w:rFonts w:hint="eastAsia" w:ascii="宋体" w:hAnsi="宋体" w:cs="宋体"/>
          <w:kern w:val="0"/>
          <w:sz w:val="24"/>
        </w:rPr>
        <w:t>由各学院统计后报教务处删除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，小语种课程在通识选修课中选择，请同学们务必落实好，如果有漏的，请自己选上。体育2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ascii="宋体" w:hAnsi="宋体" w:cs="宋体"/>
          <w:kern w:val="0"/>
          <w:sz w:val="24"/>
        </w:rPr>
        <w:t>-2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ascii="宋体" w:hAnsi="宋体" w:cs="宋体"/>
          <w:kern w:val="0"/>
          <w:sz w:val="24"/>
        </w:rPr>
        <w:t>-1</w:t>
      </w:r>
      <w:r>
        <w:rPr>
          <w:rFonts w:hint="eastAsia" w:ascii="宋体" w:hAnsi="宋体" w:cs="宋体"/>
          <w:kern w:val="0"/>
          <w:sz w:val="24"/>
        </w:rPr>
        <w:t>学期补修的数据没有转到下学期，如果还有学生需要补修体育课，等重修时在补修里选。</w:t>
      </w:r>
      <w:bookmarkStart w:id="0" w:name="_GoBack"/>
      <w:bookmarkEnd w:id="0"/>
    </w:p>
    <w:p w14:paraId="6BDA979D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（5）在选课期间遇到问题，首先由学院教务办老师负责解决，解决不了的问题由学院及时联系教务处解决。</w:t>
      </w:r>
    </w:p>
    <w:p w14:paraId="3BF7628A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五、其他</w:t>
      </w:r>
    </w:p>
    <w:p w14:paraId="1C8C0F64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1.20</w:t>
      </w:r>
      <w:r>
        <w:rPr>
          <w:rFonts w:ascii="宋体" w:hAnsi="宋体" w:cs="宋体"/>
          <w:b/>
          <w:bCs/>
          <w:kern w:val="0"/>
          <w:sz w:val="24"/>
        </w:rPr>
        <w:t>2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4"/>
        </w:rPr>
        <w:t>级和20</w:t>
      </w:r>
      <w:r>
        <w:rPr>
          <w:rFonts w:ascii="宋体" w:hAnsi="宋体" w:cs="宋体"/>
          <w:b/>
          <w:bCs/>
          <w:kern w:val="0"/>
          <w:sz w:val="24"/>
        </w:rPr>
        <w:t>2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4"/>
        </w:rPr>
        <w:t>级学生的体育课将继续沿用20</w:t>
      </w:r>
      <w:r>
        <w:rPr>
          <w:rFonts w:ascii="宋体" w:hAnsi="宋体" w:cs="宋体"/>
          <w:b/>
          <w:bCs/>
          <w:kern w:val="0"/>
          <w:sz w:val="24"/>
        </w:rPr>
        <w:t>2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4"/>
        </w:rPr>
        <w:t>-202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4"/>
        </w:rPr>
        <w:t>-1学期的选课结果，在20</w:t>
      </w:r>
      <w:r>
        <w:rPr>
          <w:rFonts w:ascii="宋体" w:hAnsi="宋体" w:cs="宋体"/>
          <w:b/>
          <w:bCs/>
          <w:kern w:val="0"/>
          <w:sz w:val="24"/>
        </w:rPr>
        <w:t>2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4"/>
        </w:rPr>
        <w:t>-202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4"/>
        </w:rPr>
        <w:t>-1学期有漏选《体育》的同学，请及时的补选上。</w:t>
      </w:r>
    </w:p>
    <w:p w14:paraId="44373F34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2.打印学生选课名单。</w:t>
      </w:r>
      <w:r>
        <w:rPr>
          <w:rFonts w:hint="eastAsia" w:ascii="宋体" w:hAnsi="宋体" w:cs="宋体"/>
          <w:kern w:val="0"/>
          <w:sz w:val="24"/>
        </w:rPr>
        <w:t>开学第一周开始进行，请不要提前打印，等教务处通知再打，全校选修课的教学记录表由任课老师自己打印。</w:t>
      </w:r>
    </w:p>
    <w:p w14:paraId="1680797F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六、特别注意事项：</w:t>
      </w:r>
    </w:p>
    <w:p w14:paraId="78369678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1．请每一位同学都认真核对自己的电子课表，尤其是分组上课的，看好自己的上课时间、地点、任课教师等相关信息，不要走错课堂。选课结束后一定要认真核对自己的网上课表。</w:t>
      </w:r>
    </w:p>
    <w:p w14:paraId="613773BA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2.</w:t>
      </w:r>
      <w:r>
        <w:rPr>
          <w:rFonts w:hint="eastAsia" w:ascii="宋体" w:hAnsi="宋体" w:cs="宋体"/>
          <w:b/>
          <w:bCs/>
          <w:kern w:val="0"/>
          <w:sz w:val="24"/>
        </w:rPr>
        <w:t>重修课程选课另行通知。</w:t>
      </w:r>
    </w:p>
    <w:p w14:paraId="4251185C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3</w:t>
      </w:r>
      <w:r>
        <w:rPr>
          <w:rFonts w:ascii="宋体" w:hAnsi="宋体" w:cs="宋体"/>
          <w:b/>
          <w:bCs/>
          <w:kern w:val="0"/>
          <w:sz w:val="24"/>
        </w:rPr>
        <w:t>.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本轮对于漏选的课程在教学班容量允许的条件下可以继续选课，包括复学的同学选课，以前选的不能删，本轮选的课可以退选。 </w:t>
      </w:r>
    </w:p>
    <w:p w14:paraId="6DC5360B">
      <w:pPr>
        <w:widowControl/>
        <w:spacing w:before="100" w:beforeAutospacing="1" w:after="100" w:afterAutospacing="1" w:line="360" w:lineRule="auto"/>
        <w:ind w:firstLine="6480" w:firstLineChars="2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烟台理工学院教务处</w:t>
      </w:r>
    </w:p>
    <w:p w14:paraId="57F56FF1">
      <w:pPr>
        <w:widowControl/>
        <w:spacing w:before="100" w:beforeAutospacing="1" w:after="100" w:afterAutospacing="1" w:line="360" w:lineRule="auto"/>
        <w:ind w:firstLine="7037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ascii="宋体" w:hAnsi="宋体" w:cs="宋体"/>
          <w:kern w:val="0"/>
          <w:sz w:val="24"/>
        </w:rPr>
        <w:t>20</w:t>
      </w: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B0"/>
    <w:rsid w:val="000031C2"/>
    <w:rsid w:val="00016091"/>
    <w:rsid w:val="000468CF"/>
    <w:rsid w:val="0005578F"/>
    <w:rsid w:val="00076D58"/>
    <w:rsid w:val="00091234"/>
    <w:rsid w:val="000B21DC"/>
    <w:rsid w:val="001341C7"/>
    <w:rsid w:val="00170F9C"/>
    <w:rsid w:val="001750A0"/>
    <w:rsid w:val="001B5357"/>
    <w:rsid w:val="001D0E41"/>
    <w:rsid w:val="001E778D"/>
    <w:rsid w:val="001F2422"/>
    <w:rsid w:val="00225908"/>
    <w:rsid w:val="0024582D"/>
    <w:rsid w:val="002837C7"/>
    <w:rsid w:val="002C35FC"/>
    <w:rsid w:val="002D73DB"/>
    <w:rsid w:val="002E74D1"/>
    <w:rsid w:val="00310B0C"/>
    <w:rsid w:val="003170E0"/>
    <w:rsid w:val="00317332"/>
    <w:rsid w:val="00322830"/>
    <w:rsid w:val="00326954"/>
    <w:rsid w:val="003373C6"/>
    <w:rsid w:val="00337C2A"/>
    <w:rsid w:val="00350A8B"/>
    <w:rsid w:val="00356ABF"/>
    <w:rsid w:val="0037316A"/>
    <w:rsid w:val="003A03B0"/>
    <w:rsid w:val="003C0DEF"/>
    <w:rsid w:val="003C6FAC"/>
    <w:rsid w:val="003D08AC"/>
    <w:rsid w:val="003E2FEE"/>
    <w:rsid w:val="004147DC"/>
    <w:rsid w:val="0044181E"/>
    <w:rsid w:val="004C6388"/>
    <w:rsid w:val="004D02B1"/>
    <w:rsid w:val="004D1930"/>
    <w:rsid w:val="004F48F8"/>
    <w:rsid w:val="00507B6B"/>
    <w:rsid w:val="005212D7"/>
    <w:rsid w:val="00524EB0"/>
    <w:rsid w:val="0054337A"/>
    <w:rsid w:val="00561EDF"/>
    <w:rsid w:val="00574141"/>
    <w:rsid w:val="00584A1C"/>
    <w:rsid w:val="00592CD5"/>
    <w:rsid w:val="005B12F6"/>
    <w:rsid w:val="005C19BE"/>
    <w:rsid w:val="005C2A37"/>
    <w:rsid w:val="005E2202"/>
    <w:rsid w:val="005F2D73"/>
    <w:rsid w:val="00607AB4"/>
    <w:rsid w:val="006552BA"/>
    <w:rsid w:val="00662EB7"/>
    <w:rsid w:val="0067701E"/>
    <w:rsid w:val="006A4E9B"/>
    <w:rsid w:val="006A668C"/>
    <w:rsid w:val="006B3CB2"/>
    <w:rsid w:val="006B6353"/>
    <w:rsid w:val="006B6A28"/>
    <w:rsid w:val="006C7310"/>
    <w:rsid w:val="006D0C41"/>
    <w:rsid w:val="006F7335"/>
    <w:rsid w:val="007042F5"/>
    <w:rsid w:val="00714FC3"/>
    <w:rsid w:val="0073115B"/>
    <w:rsid w:val="00743450"/>
    <w:rsid w:val="007562F8"/>
    <w:rsid w:val="007744E8"/>
    <w:rsid w:val="00783C62"/>
    <w:rsid w:val="00793AD1"/>
    <w:rsid w:val="00797961"/>
    <w:rsid w:val="007F3012"/>
    <w:rsid w:val="007F5A76"/>
    <w:rsid w:val="00824EB1"/>
    <w:rsid w:val="008845B2"/>
    <w:rsid w:val="00893FC0"/>
    <w:rsid w:val="008C1370"/>
    <w:rsid w:val="008D0BC6"/>
    <w:rsid w:val="008E7521"/>
    <w:rsid w:val="00941A27"/>
    <w:rsid w:val="00983863"/>
    <w:rsid w:val="00991C12"/>
    <w:rsid w:val="009C665B"/>
    <w:rsid w:val="009F6D12"/>
    <w:rsid w:val="00A20911"/>
    <w:rsid w:val="00A32339"/>
    <w:rsid w:val="00A5490A"/>
    <w:rsid w:val="00A861EA"/>
    <w:rsid w:val="00AA2C14"/>
    <w:rsid w:val="00AA69C5"/>
    <w:rsid w:val="00AD4966"/>
    <w:rsid w:val="00B04D13"/>
    <w:rsid w:val="00B22AF1"/>
    <w:rsid w:val="00B32537"/>
    <w:rsid w:val="00B46026"/>
    <w:rsid w:val="00B5573A"/>
    <w:rsid w:val="00B86316"/>
    <w:rsid w:val="00BA4E58"/>
    <w:rsid w:val="00BA6087"/>
    <w:rsid w:val="00BB1559"/>
    <w:rsid w:val="00BB565B"/>
    <w:rsid w:val="00BB5A80"/>
    <w:rsid w:val="00BD08AD"/>
    <w:rsid w:val="00BD10C4"/>
    <w:rsid w:val="00BE4C10"/>
    <w:rsid w:val="00C029B7"/>
    <w:rsid w:val="00C12783"/>
    <w:rsid w:val="00C1381B"/>
    <w:rsid w:val="00C368F7"/>
    <w:rsid w:val="00C4741F"/>
    <w:rsid w:val="00C6042D"/>
    <w:rsid w:val="00C769B2"/>
    <w:rsid w:val="00CE1B70"/>
    <w:rsid w:val="00CE330F"/>
    <w:rsid w:val="00CE4814"/>
    <w:rsid w:val="00D104A0"/>
    <w:rsid w:val="00D2038E"/>
    <w:rsid w:val="00D61738"/>
    <w:rsid w:val="00D95D66"/>
    <w:rsid w:val="00DC20CE"/>
    <w:rsid w:val="00DD78FE"/>
    <w:rsid w:val="00DE1221"/>
    <w:rsid w:val="00DF37C1"/>
    <w:rsid w:val="00E012AD"/>
    <w:rsid w:val="00E36850"/>
    <w:rsid w:val="00E40A0D"/>
    <w:rsid w:val="00EB22B1"/>
    <w:rsid w:val="00EC0245"/>
    <w:rsid w:val="00F1234E"/>
    <w:rsid w:val="00F14E16"/>
    <w:rsid w:val="00F22C31"/>
    <w:rsid w:val="00F31262"/>
    <w:rsid w:val="00F31DBC"/>
    <w:rsid w:val="00F4577A"/>
    <w:rsid w:val="00F738F1"/>
    <w:rsid w:val="00F84BEB"/>
    <w:rsid w:val="00FF6436"/>
    <w:rsid w:val="2A1F4553"/>
    <w:rsid w:val="4DCE3AF8"/>
    <w:rsid w:val="52911BE2"/>
    <w:rsid w:val="6D5533B5"/>
    <w:rsid w:val="759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wjxy</Company>
  <Pages>5</Pages>
  <Words>2812</Words>
  <Characters>4085</Characters>
  <Lines>58</Lines>
  <Paragraphs>16</Paragraphs>
  <TotalTime>182</TotalTime>
  <ScaleCrop>false</ScaleCrop>
  <LinksUpToDate>false</LinksUpToDate>
  <CharactersWithSpaces>4091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2020-02-14T01:16:00Z</dcterms:created>
  <dc:creator>yujingyan</dc:creator>
  <cp:lastModifiedBy>卢云宏</cp:lastModifiedBy>
  <cp:lastPrinted>2015-08-07T06:58:00Z</cp:lastPrinted>
  <dcterms:modified xsi:type="dcterms:W3CDTF">2026-01-22T06:24:09Z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eyJoZGlkIjoiZTQ1MzUzYjA4ZTg0YTZlNWRkMzRhYTkyNzg5OTBhMWMiLCJ1c2VySWQiOiI0MDM2NTc0MzUifQ==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4C8C9DE1AAEC4FC4B0501A98F6A29443_12</vt:lpwstr>
  </property>
</Properties>
</file>